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26" w:rsidRDefault="00F41726">
      <w:pPr>
        <w:pStyle w:val="NormalWeb"/>
        <w:spacing w:before="0" w:beforeAutospacing="0" w:after="136" w:afterAutospacing="0" w:line="326" w:lineRule="atLeast"/>
        <w:jc w:val="center"/>
        <w:rPr>
          <w:rFonts w:ascii="微软雅黑" w:eastAsia="微软雅黑" w:hAnsi="微软雅黑"/>
          <w:color w:val="333333"/>
          <w:sz w:val="36"/>
          <w:szCs w:val="36"/>
        </w:rPr>
      </w:pPr>
      <w:bookmarkStart w:id="0" w:name="_GoBack"/>
      <w:bookmarkEnd w:id="0"/>
      <w:r>
        <w:rPr>
          <w:rFonts w:ascii="微软雅黑" w:eastAsia="微软雅黑" w:hAnsi="微软雅黑"/>
          <w:color w:val="333333"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color w:val="333333"/>
          <w:sz w:val="36"/>
          <w:szCs w:val="36"/>
        </w:rPr>
        <w:t>永州国家农业科技园区管委会</w:t>
      </w:r>
    </w:p>
    <w:p w:rsidR="00F41726" w:rsidRDefault="00F41726">
      <w:pPr>
        <w:pStyle w:val="NormalWeb"/>
        <w:spacing w:before="0" w:beforeAutospacing="0" w:after="136" w:afterAutospacing="0" w:line="326" w:lineRule="atLeast"/>
        <w:jc w:val="center"/>
        <w:rPr>
          <w:rFonts w:ascii="微软雅黑" w:eastAsia="微软雅黑" w:hAnsi="微软雅黑"/>
          <w:color w:val="333333"/>
          <w:sz w:val="44"/>
          <w:szCs w:val="44"/>
        </w:rPr>
      </w:pPr>
      <w:r>
        <w:rPr>
          <w:rFonts w:ascii="微软雅黑" w:eastAsia="微软雅黑" w:hAnsi="微软雅黑"/>
          <w:color w:val="333333"/>
          <w:sz w:val="36"/>
          <w:szCs w:val="36"/>
        </w:rPr>
        <w:t>2020</w:t>
      </w:r>
      <w:r>
        <w:rPr>
          <w:rFonts w:ascii="微软雅黑" w:eastAsia="微软雅黑" w:hAnsi="微软雅黑" w:hint="eastAsia"/>
          <w:color w:val="333333"/>
          <w:sz w:val="36"/>
          <w:szCs w:val="36"/>
        </w:rPr>
        <w:t>年园区急需紧缺人才公开招聘公告</w:t>
      </w:r>
    </w:p>
    <w:p w:rsidR="00F41726" w:rsidRDefault="00F41726" w:rsidP="00135E88">
      <w:pPr>
        <w:spacing w:line="600" w:lineRule="exact"/>
        <w:ind w:firstLineChars="200" w:firstLine="316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永州国家农业科技园区党工委、管委会是永州市委、市政府的派出机构，行政级别为副处级，根据授权，行使县级人民政府经济社会和行政管理权限，园区由市直管，</w:t>
      </w:r>
      <w:r>
        <w:rPr>
          <w:rFonts w:ascii="仿宋" w:eastAsia="仿宋" w:hAnsi="仿宋" w:cs="仿宋"/>
          <w:sz w:val="28"/>
          <w:szCs w:val="28"/>
        </w:rPr>
        <w:t>2019</w:t>
      </w:r>
      <w:r>
        <w:rPr>
          <w:rFonts w:ascii="仿宋" w:eastAsia="仿宋" w:hAnsi="仿宋" w:cs="仿宋" w:hint="eastAsia"/>
          <w:sz w:val="28"/>
          <w:szCs w:val="28"/>
        </w:rPr>
        <w:t>年市委市政府进一步优化市农科园的管理体制，进一步明确农科园的职责，对核心区的加工物流园（</w:t>
      </w:r>
      <w:r>
        <w:rPr>
          <w:rFonts w:ascii="仿宋" w:eastAsia="仿宋" w:hAnsi="仿宋" w:cs="仿宋"/>
          <w:sz w:val="28"/>
          <w:szCs w:val="28"/>
        </w:rPr>
        <w:t>6.5</w:t>
      </w:r>
      <w:r>
        <w:rPr>
          <w:rFonts w:ascii="仿宋" w:eastAsia="仿宋" w:hAnsi="仿宋" w:cs="仿宋" w:hint="eastAsia"/>
          <w:sz w:val="28"/>
          <w:szCs w:val="28"/>
        </w:rPr>
        <w:t>平方公里）进行统一规划，统一开发，统一建设，统一管理，同意批准成立了永州农业高科技发展公司，该公司由市人民政府出资设立，主要为永州农科园建设发展服务，为满足永州农业高科技发展公司的发展需求，根据中共永州市委人才工作领导小组办公室《关于集中组织开展永州市</w:t>
      </w:r>
      <w:r>
        <w:rPr>
          <w:rFonts w:ascii="仿宋" w:eastAsia="仿宋" w:hAnsi="仿宋" w:cs="仿宋"/>
          <w:sz w:val="28"/>
          <w:szCs w:val="28"/>
        </w:rPr>
        <w:t>2019</w:t>
      </w:r>
      <w:r>
        <w:rPr>
          <w:rFonts w:ascii="仿宋" w:eastAsia="仿宋" w:hAnsi="仿宋" w:cs="仿宋" w:hint="eastAsia"/>
          <w:sz w:val="28"/>
          <w:szCs w:val="28"/>
        </w:rPr>
        <w:t>年下半年招才引智工作的通知》，决定面向社会公开招聘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名园区高层次管理人才（拟聘任为永州农业高科技发展有限责任公司副总经理），现就有关事项公告如下：</w:t>
      </w:r>
    </w:p>
    <w:p w:rsidR="00F41726" w:rsidRDefault="00F41726" w:rsidP="00135E88">
      <w:pPr>
        <w:spacing w:line="600" w:lineRule="exact"/>
        <w:ind w:firstLineChars="200" w:firstLine="31680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一、招聘原则</w:t>
      </w:r>
    </w:p>
    <w:p w:rsidR="00F41726" w:rsidRDefault="00F41726" w:rsidP="00135E88">
      <w:pPr>
        <w:spacing w:line="600" w:lineRule="exact"/>
        <w:ind w:firstLineChars="200" w:firstLine="316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招聘工作坚持德才兼备的用人标准，贯彻公开、公平、竞争、择优的原则。</w:t>
      </w:r>
    </w:p>
    <w:p w:rsidR="00F41726" w:rsidRDefault="00F41726" w:rsidP="00135E88">
      <w:pPr>
        <w:spacing w:line="600" w:lineRule="exact"/>
        <w:ind w:firstLineChars="200" w:firstLine="31680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二、招聘人员对象和条件</w:t>
      </w:r>
    </w:p>
    <w:p w:rsidR="00F41726" w:rsidRDefault="00F41726" w:rsidP="00135E88">
      <w:pPr>
        <w:spacing w:line="600" w:lineRule="exact"/>
        <w:ind w:firstLineChars="200" w:firstLine="316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应聘人员应具备以下基本条件：</w:t>
      </w:r>
    </w:p>
    <w:p w:rsidR="00F41726" w:rsidRDefault="00F41726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、具有中华人民共和国国籍</w:t>
      </w:r>
      <w:r>
        <w:rPr>
          <w:rFonts w:ascii="仿宋" w:eastAsia="仿宋" w:hAnsi="仿宋" w:cs="仿宋"/>
          <w:sz w:val="28"/>
          <w:szCs w:val="28"/>
        </w:rPr>
        <w:t>;</w:t>
      </w:r>
    </w:p>
    <w:p w:rsidR="00F41726" w:rsidRDefault="00F41726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、年龄</w:t>
      </w:r>
      <w:r>
        <w:rPr>
          <w:rFonts w:ascii="仿宋" w:eastAsia="仿宋" w:hAnsi="仿宋" w:cs="仿宋"/>
          <w:sz w:val="28"/>
          <w:szCs w:val="28"/>
        </w:rPr>
        <w:t>39</w:t>
      </w:r>
      <w:r>
        <w:rPr>
          <w:rFonts w:ascii="仿宋" w:eastAsia="仿宋" w:hAnsi="仿宋" w:cs="仿宋" w:hint="eastAsia"/>
          <w:sz w:val="28"/>
          <w:szCs w:val="28"/>
        </w:rPr>
        <w:t>周岁以上</w:t>
      </w:r>
      <w:r>
        <w:rPr>
          <w:rFonts w:ascii="仿宋" w:eastAsia="仿宋" w:hAnsi="仿宋" w:cs="仿宋"/>
          <w:sz w:val="28"/>
          <w:szCs w:val="28"/>
        </w:rPr>
        <w:t>(1980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日以后出生</w:t>
      </w:r>
      <w:r>
        <w:rPr>
          <w:rFonts w:ascii="仿宋" w:eastAsia="仿宋" w:hAnsi="仿宋" w:cs="仿宋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/>
          <w:sz w:val="28"/>
          <w:szCs w:val="28"/>
        </w:rPr>
        <w:t>44</w:t>
      </w:r>
      <w:r>
        <w:rPr>
          <w:rFonts w:ascii="仿宋" w:eastAsia="仿宋" w:hAnsi="仿宋" w:cs="仿宋" w:hint="eastAsia"/>
          <w:sz w:val="28"/>
          <w:szCs w:val="28"/>
        </w:rPr>
        <w:t>周岁以下</w:t>
      </w:r>
      <w:r>
        <w:rPr>
          <w:rFonts w:ascii="仿宋" w:eastAsia="仿宋" w:hAnsi="仿宋" w:cs="仿宋"/>
          <w:sz w:val="28"/>
          <w:szCs w:val="28"/>
        </w:rPr>
        <w:t>(1975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日以前出生</w:t>
      </w:r>
      <w:r>
        <w:rPr>
          <w:rFonts w:ascii="仿宋" w:eastAsia="仿宋" w:hAnsi="仿宋" w:cs="仿宋"/>
          <w:sz w:val="28"/>
          <w:szCs w:val="28"/>
        </w:rPr>
        <w:t>) ;</w:t>
      </w:r>
    </w:p>
    <w:p w:rsidR="00F41726" w:rsidRDefault="00F41726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、遵守宪法和法律</w:t>
      </w:r>
      <w:r>
        <w:rPr>
          <w:rFonts w:ascii="仿宋" w:eastAsia="仿宋" w:hAnsi="仿宋" w:cs="仿宋"/>
          <w:sz w:val="28"/>
          <w:szCs w:val="28"/>
        </w:rPr>
        <w:t>;</w:t>
      </w:r>
    </w:p>
    <w:p w:rsidR="00F41726" w:rsidRDefault="00F41726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、具有良好的品行和职业道德</w:t>
      </w:r>
      <w:r>
        <w:rPr>
          <w:rFonts w:ascii="仿宋" w:eastAsia="仿宋" w:hAnsi="仿宋" w:cs="仿宋"/>
          <w:sz w:val="28"/>
          <w:szCs w:val="28"/>
        </w:rPr>
        <w:t>;</w:t>
      </w:r>
    </w:p>
    <w:p w:rsidR="00F41726" w:rsidRDefault="00F41726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、身体健康</w:t>
      </w:r>
      <w:r>
        <w:rPr>
          <w:rFonts w:ascii="仿宋" w:eastAsia="仿宋" w:hAnsi="仿宋" w:cs="仿宋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>参照国家公务员录用通用体检标准</w:t>
      </w:r>
      <w:r>
        <w:rPr>
          <w:rFonts w:ascii="仿宋" w:eastAsia="仿宋" w:hAnsi="仿宋" w:cs="仿宋"/>
          <w:sz w:val="28"/>
          <w:szCs w:val="28"/>
        </w:rPr>
        <w:t>);</w:t>
      </w:r>
    </w:p>
    <w:p w:rsidR="00F41726" w:rsidRDefault="00F41726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、岗位设置为</w:t>
      </w:r>
      <w:r>
        <w:rPr>
          <w:rFonts w:ascii="仿宋" w:eastAsia="仿宋" w:hAnsi="仿宋" w:cs="仿宋" w:hint="eastAsia"/>
          <w:sz w:val="28"/>
          <w:szCs w:val="28"/>
          <w:lang w:val="zh-CN"/>
        </w:rPr>
        <w:t>工程管理与投融资管理</w:t>
      </w:r>
      <w:r>
        <w:rPr>
          <w:rFonts w:ascii="仿宋" w:eastAsia="仿宋" w:hAnsi="仿宋" w:cs="仿宋"/>
          <w:sz w:val="28"/>
          <w:szCs w:val="28"/>
        </w:rPr>
        <w:t>;</w:t>
      </w:r>
    </w:p>
    <w:p w:rsidR="00F41726" w:rsidRDefault="00F41726" w:rsidP="00135E88">
      <w:pPr>
        <w:spacing w:line="600" w:lineRule="exact"/>
        <w:ind w:firstLineChars="200" w:firstLine="316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、学历及专业要求：教育部认可的本科及以上学历，专业为经济和管理学大类，职称不限</w:t>
      </w:r>
      <w:r>
        <w:rPr>
          <w:rFonts w:ascii="仿宋" w:eastAsia="仿宋" w:hAnsi="仿宋" w:cs="仿宋"/>
          <w:sz w:val="28"/>
          <w:szCs w:val="28"/>
        </w:rPr>
        <w:t>;</w:t>
      </w:r>
    </w:p>
    <w:p w:rsidR="00F41726" w:rsidRDefault="00F41726" w:rsidP="00135E88">
      <w:pPr>
        <w:spacing w:line="600" w:lineRule="exact"/>
        <w:ind w:firstLineChars="200" w:firstLine="316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、相关行业工作经历要求：担任过园区中层以上管理岗位，有过大型项目管理经验，或担任过国有企业或民营大型企业（年税收</w:t>
      </w:r>
      <w:r>
        <w:rPr>
          <w:rFonts w:ascii="仿宋" w:eastAsia="仿宋" w:hAnsi="仿宋" w:cs="仿宋"/>
          <w:sz w:val="28"/>
          <w:szCs w:val="28"/>
        </w:rPr>
        <w:t>1000</w:t>
      </w:r>
      <w:r>
        <w:rPr>
          <w:rFonts w:ascii="仿宋" w:eastAsia="仿宋" w:hAnsi="仿宋" w:cs="仿宋" w:hint="eastAsia"/>
          <w:sz w:val="28"/>
          <w:szCs w:val="28"/>
        </w:rPr>
        <w:t>万元以上）的高管人才。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Style w:val="Strong"/>
          <w:rFonts w:ascii="仿宋" w:eastAsia="仿宋" w:hAnsi="仿宋" w:cs="宋体" w:hint="eastAsia"/>
          <w:color w:val="000000"/>
          <w:sz w:val="28"/>
          <w:szCs w:val="28"/>
        </w:rPr>
        <w:t xml:space="preserve">　　三、招聘程序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</w:t>
      </w:r>
      <w:r>
        <w:rPr>
          <w:rFonts w:ascii="仿宋" w:eastAsia="仿宋" w:hAnsi="仿宋"/>
          <w:color w:val="000000"/>
          <w:sz w:val="28"/>
          <w:szCs w:val="28"/>
        </w:rPr>
        <w:t>1</w:t>
      </w:r>
      <w:r>
        <w:rPr>
          <w:rFonts w:ascii="仿宋" w:eastAsia="仿宋" w:hAnsi="仿宋" w:hint="eastAsia"/>
          <w:color w:val="000000"/>
          <w:sz w:val="28"/>
          <w:szCs w:val="28"/>
        </w:rPr>
        <w:t>、报名及资格审查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采取现场报名的方式。本人填写好《报名登记表》，持本人正式有效身份证、</w:t>
      </w:r>
      <w:r>
        <w:rPr>
          <w:rFonts w:ascii="仿宋" w:eastAsia="仿宋" w:hAnsi="仿宋" w:hint="eastAsia"/>
          <w:color w:val="333333"/>
          <w:sz w:val="28"/>
          <w:szCs w:val="28"/>
          <w:shd w:val="clear" w:color="auto" w:fill="FEFEFE"/>
        </w:rPr>
        <w:t>近期</w:t>
      </w:r>
      <w:r>
        <w:rPr>
          <w:rFonts w:ascii="仿宋" w:eastAsia="仿宋" w:hAnsi="仿宋"/>
          <w:color w:val="333333"/>
          <w:sz w:val="28"/>
          <w:szCs w:val="28"/>
          <w:shd w:val="clear" w:color="auto" w:fill="FEFEFE"/>
        </w:rPr>
        <w:t>2</w:t>
      </w:r>
      <w:r>
        <w:rPr>
          <w:rFonts w:ascii="仿宋" w:eastAsia="仿宋" w:hAnsi="仿宋" w:hint="eastAsia"/>
          <w:color w:val="333333"/>
          <w:sz w:val="28"/>
          <w:szCs w:val="28"/>
          <w:shd w:val="clear" w:color="auto" w:fill="FEFEFE"/>
        </w:rPr>
        <w:t>寸免冠彩照</w:t>
      </w:r>
      <w:r>
        <w:rPr>
          <w:rFonts w:ascii="仿宋" w:eastAsia="仿宋" w:hAnsi="仿宋" w:hint="eastAsia"/>
          <w:color w:val="000000"/>
          <w:sz w:val="28"/>
          <w:szCs w:val="28"/>
        </w:rPr>
        <w:t>、毕业证原件及相关资格证原件</w:t>
      </w:r>
      <w:r>
        <w:rPr>
          <w:rFonts w:ascii="仿宋" w:eastAsia="仿宋" w:hAnsi="仿宋"/>
          <w:color w:val="000000"/>
          <w:sz w:val="28"/>
          <w:szCs w:val="28"/>
        </w:rPr>
        <w:t>(</w:t>
      </w:r>
      <w:r>
        <w:rPr>
          <w:rFonts w:ascii="仿宋" w:eastAsia="仿宋" w:hAnsi="仿宋" w:hint="eastAsia"/>
          <w:color w:val="000000"/>
          <w:sz w:val="28"/>
          <w:szCs w:val="28"/>
        </w:rPr>
        <w:t>职位要求有工作经历的还需提供工作经历证明原件</w:t>
      </w:r>
      <w:r>
        <w:rPr>
          <w:rFonts w:ascii="仿宋" w:eastAsia="仿宋" w:hAnsi="仿宋"/>
          <w:color w:val="000000"/>
          <w:sz w:val="28"/>
          <w:szCs w:val="28"/>
        </w:rPr>
        <w:t>)</w:t>
      </w:r>
      <w:r>
        <w:rPr>
          <w:rFonts w:ascii="仿宋" w:eastAsia="仿宋" w:hAnsi="仿宋" w:hint="eastAsia"/>
          <w:color w:val="000000"/>
          <w:sz w:val="28"/>
          <w:szCs w:val="28"/>
        </w:rPr>
        <w:t>到现场报名。报名与考试时使用的身份证必须一致。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Style w:val="Strong"/>
          <w:rFonts w:ascii="仿宋" w:eastAsia="仿宋" w:hAnsi="仿宋" w:cs="宋体" w:hint="eastAsia"/>
          <w:color w:val="000000"/>
          <w:sz w:val="28"/>
          <w:szCs w:val="28"/>
        </w:rPr>
        <w:t xml:space="preserve">　　报名时间：</w:t>
      </w:r>
      <w:r>
        <w:rPr>
          <w:rStyle w:val="Strong"/>
          <w:rFonts w:ascii="仿宋" w:eastAsia="仿宋" w:hAnsi="仿宋" w:cs="宋体"/>
          <w:color w:val="000000"/>
          <w:sz w:val="28"/>
          <w:szCs w:val="28"/>
        </w:rPr>
        <w:t>2019</w:t>
      </w:r>
      <w:r>
        <w:rPr>
          <w:rStyle w:val="Strong"/>
          <w:rFonts w:ascii="仿宋" w:eastAsia="仿宋" w:hAnsi="仿宋" w:cs="宋体" w:hint="eastAsia"/>
          <w:color w:val="000000"/>
          <w:sz w:val="28"/>
          <w:szCs w:val="28"/>
        </w:rPr>
        <w:t>年</w:t>
      </w:r>
      <w:r>
        <w:rPr>
          <w:rStyle w:val="Strong"/>
          <w:rFonts w:ascii="仿宋" w:eastAsia="仿宋" w:hAnsi="仿宋" w:cs="宋体"/>
          <w:color w:val="000000"/>
          <w:sz w:val="28"/>
          <w:szCs w:val="28"/>
        </w:rPr>
        <w:t>11</w:t>
      </w:r>
      <w:r>
        <w:rPr>
          <w:rStyle w:val="Strong"/>
          <w:rFonts w:ascii="仿宋" w:eastAsia="仿宋" w:hAnsi="仿宋" w:cs="宋体" w:hint="eastAsia"/>
          <w:color w:val="000000"/>
          <w:sz w:val="28"/>
          <w:szCs w:val="28"/>
        </w:rPr>
        <w:t>月</w:t>
      </w:r>
      <w:r>
        <w:rPr>
          <w:rStyle w:val="Strong"/>
          <w:rFonts w:ascii="仿宋" w:eastAsia="仿宋" w:hAnsi="仿宋" w:cs="宋体"/>
          <w:color w:val="000000"/>
          <w:sz w:val="28"/>
          <w:szCs w:val="28"/>
        </w:rPr>
        <w:t>1</w:t>
      </w:r>
      <w:r>
        <w:rPr>
          <w:rStyle w:val="Strong"/>
          <w:rFonts w:ascii="仿宋" w:eastAsia="仿宋" w:hAnsi="仿宋" w:cs="宋体" w:hint="eastAsia"/>
          <w:color w:val="000000"/>
          <w:sz w:val="28"/>
          <w:szCs w:val="28"/>
        </w:rPr>
        <w:t>日</w:t>
      </w:r>
      <w:r>
        <w:rPr>
          <w:rStyle w:val="Strong"/>
          <w:rFonts w:ascii="仿宋" w:eastAsia="仿宋" w:hAnsi="仿宋" w:cs="宋体"/>
          <w:color w:val="000000"/>
          <w:sz w:val="28"/>
          <w:szCs w:val="28"/>
        </w:rPr>
        <w:t>——11</w:t>
      </w:r>
      <w:r>
        <w:rPr>
          <w:rStyle w:val="Strong"/>
          <w:rFonts w:ascii="仿宋" w:eastAsia="仿宋" w:hAnsi="仿宋" w:cs="宋体" w:hint="eastAsia"/>
          <w:color w:val="000000"/>
          <w:sz w:val="28"/>
          <w:szCs w:val="28"/>
        </w:rPr>
        <w:t>月</w:t>
      </w:r>
      <w:r>
        <w:rPr>
          <w:rStyle w:val="Strong"/>
          <w:rFonts w:ascii="仿宋" w:eastAsia="仿宋" w:hAnsi="仿宋" w:cs="宋体"/>
          <w:color w:val="000000"/>
          <w:sz w:val="28"/>
          <w:szCs w:val="28"/>
        </w:rPr>
        <w:t>11</w:t>
      </w:r>
      <w:r>
        <w:rPr>
          <w:rStyle w:val="Strong"/>
          <w:rFonts w:ascii="仿宋" w:eastAsia="仿宋" w:hAnsi="仿宋" w:cs="宋体" w:hint="eastAsia"/>
          <w:color w:val="000000"/>
          <w:sz w:val="28"/>
          <w:szCs w:val="28"/>
        </w:rPr>
        <w:t>日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Style w:val="Strong"/>
          <w:rFonts w:ascii="仿宋" w:eastAsia="仿宋" w:hAnsi="仿宋" w:cs="宋体" w:hint="eastAsia"/>
          <w:color w:val="000000"/>
          <w:sz w:val="28"/>
          <w:szCs w:val="28"/>
        </w:rPr>
        <w:t xml:space="preserve">　　上午</w:t>
      </w:r>
      <w:r>
        <w:rPr>
          <w:rStyle w:val="Strong"/>
          <w:rFonts w:ascii="仿宋" w:eastAsia="仿宋" w:hAnsi="仿宋" w:cs="宋体"/>
          <w:color w:val="000000"/>
          <w:sz w:val="28"/>
          <w:szCs w:val="28"/>
        </w:rPr>
        <w:t>8</w:t>
      </w:r>
      <w:r>
        <w:rPr>
          <w:rStyle w:val="Strong"/>
          <w:rFonts w:ascii="仿宋" w:eastAsia="仿宋" w:hAnsi="仿宋" w:cs="宋体" w:hint="eastAsia"/>
          <w:color w:val="000000"/>
          <w:sz w:val="28"/>
          <w:szCs w:val="28"/>
        </w:rPr>
        <w:t>：</w:t>
      </w:r>
      <w:r>
        <w:rPr>
          <w:rStyle w:val="Strong"/>
          <w:rFonts w:ascii="仿宋" w:eastAsia="仿宋" w:hAnsi="仿宋" w:cs="宋体"/>
          <w:color w:val="000000"/>
          <w:sz w:val="28"/>
          <w:szCs w:val="28"/>
        </w:rPr>
        <w:t>00——12:00</w:t>
      </w:r>
      <w:r>
        <w:rPr>
          <w:rStyle w:val="Strong"/>
          <w:rFonts w:ascii="仿宋" w:eastAsia="仿宋" w:hAnsi="仿宋" w:cs="宋体" w:hint="eastAsia"/>
          <w:color w:val="000000"/>
          <w:sz w:val="28"/>
          <w:szCs w:val="28"/>
        </w:rPr>
        <w:t>，下午</w:t>
      </w:r>
      <w:r>
        <w:rPr>
          <w:rStyle w:val="Strong"/>
          <w:rFonts w:ascii="仿宋" w:eastAsia="仿宋" w:hAnsi="仿宋" w:cs="宋体"/>
          <w:color w:val="000000"/>
          <w:sz w:val="28"/>
          <w:szCs w:val="28"/>
        </w:rPr>
        <w:t>14:30——17:30</w:t>
      </w:r>
      <w:r>
        <w:rPr>
          <w:rStyle w:val="Strong"/>
          <w:rFonts w:ascii="仿宋" w:eastAsia="仿宋" w:hAnsi="仿宋" w:cs="宋体" w:hint="eastAsia"/>
          <w:color w:val="000000"/>
          <w:sz w:val="28"/>
          <w:szCs w:val="28"/>
        </w:rPr>
        <w:t>。</w:t>
      </w:r>
    </w:p>
    <w:p w:rsidR="00F41726" w:rsidRDefault="00F41726" w:rsidP="00135E88">
      <w:pPr>
        <w:pStyle w:val="NormalWeb"/>
        <w:shd w:val="clear" w:color="auto" w:fill="FFFFFF"/>
        <w:spacing w:before="150" w:beforeAutospacing="0" w:after="0" w:afterAutospacing="0" w:line="600" w:lineRule="exact"/>
        <w:ind w:firstLineChars="200" w:firstLine="3168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报名地点：永州国家农业科技园区管委会（伊塘镇上大路</w:t>
      </w:r>
      <w:r>
        <w:rPr>
          <w:rFonts w:ascii="仿宋" w:eastAsia="仿宋" w:hAnsi="仿宋"/>
          <w:color w:val="000000"/>
          <w:sz w:val="28"/>
          <w:szCs w:val="28"/>
        </w:rPr>
        <w:t>999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号）　　</w:t>
      </w:r>
    </w:p>
    <w:p w:rsidR="00F41726" w:rsidRDefault="00F41726" w:rsidP="00135E88">
      <w:pPr>
        <w:pStyle w:val="NormalWeb"/>
        <w:shd w:val="clear" w:color="auto" w:fill="FFFFFF"/>
        <w:spacing w:before="150" w:beforeAutospacing="0" w:after="0" w:afterAutospacing="0" w:line="600" w:lineRule="exact"/>
        <w:ind w:firstLineChars="200" w:firstLine="3168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咨询电话：</w:t>
      </w:r>
      <w:r>
        <w:rPr>
          <w:rFonts w:ascii="仿宋" w:eastAsia="仿宋" w:hAnsi="仿宋"/>
          <w:color w:val="000000"/>
          <w:sz w:val="28"/>
          <w:szCs w:val="28"/>
        </w:rPr>
        <w:t>0746-8681109</w:t>
      </w:r>
      <w:r>
        <w:rPr>
          <w:rFonts w:ascii="仿宋" w:eastAsia="仿宋" w:hAnsi="仿宋" w:hint="eastAsia"/>
          <w:color w:val="000000"/>
          <w:sz w:val="28"/>
          <w:szCs w:val="28"/>
        </w:rPr>
        <w:t>、</w:t>
      </w:r>
      <w:r>
        <w:rPr>
          <w:rFonts w:ascii="仿宋" w:eastAsia="仿宋" w:hAnsi="仿宋"/>
          <w:color w:val="000000"/>
          <w:sz w:val="28"/>
          <w:szCs w:val="28"/>
        </w:rPr>
        <w:t>15274620982</w:t>
      </w:r>
      <w:r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F41726" w:rsidRDefault="00F41726" w:rsidP="00135E88">
      <w:pPr>
        <w:pStyle w:val="NormalWeb"/>
        <w:shd w:val="clear" w:color="auto" w:fill="FFFFFF"/>
        <w:spacing w:before="150" w:beforeAutospacing="0" w:after="0" w:afterAutospacing="0" w:line="600" w:lineRule="exact"/>
        <w:ind w:firstLineChars="200" w:firstLine="3168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报考人员提交的报考申请材料必须真实、准确。考生提供虚假报考申请材料的，一经查实，即取消资格，对伪造、变造有关证件材料骗取报考资格的，将按有关规定给予处理，过期报名无效。</w:t>
      </w:r>
    </w:p>
    <w:p w:rsidR="00F41726" w:rsidRDefault="00F41726" w:rsidP="00135E88">
      <w:pPr>
        <w:pStyle w:val="NormalWeb"/>
        <w:shd w:val="clear" w:color="auto" w:fill="FFFFFF"/>
        <w:spacing w:before="150" w:beforeAutospacing="0" w:after="0" w:afterAutospacing="0" w:line="600" w:lineRule="exact"/>
        <w:ind w:firstLineChars="200" w:firstLine="3168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color w:val="000000"/>
          <w:sz w:val="28"/>
          <w:szCs w:val="28"/>
        </w:rPr>
        <w:t>2</w:t>
      </w:r>
      <w:r>
        <w:rPr>
          <w:rFonts w:ascii="仿宋" w:eastAsia="仿宋" w:hAnsi="仿宋" w:hint="eastAsia"/>
          <w:color w:val="000000"/>
          <w:sz w:val="28"/>
          <w:szCs w:val="28"/>
        </w:rPr>
        <w:t>、考试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考试采取笔试和面试相结合的方式进行，笔试和面试总分各为</w:t>
      </w:r>
      <w:r>
        <w:rPr>
          <w:rFonts w:ascii="仿宋" w:eastAsia="仿宋" w:hAnsi="仿宋"/>
          <w:color w:val="000000"/>
          <w:sz w:val="28"/>
          <w:szCs w:val="28"/>
        </w:rPr>
        <w:t>100</w:t>
      </w:r>
      <w:r>
        <w:rPr>
          <w:rFonts w:ascii="仿宋" w:eastAsia="仿宋" w:hAnsi="仿宋" w:hint="eastAsia"/>
          <w:color w:val="000000"/>
          <w:sz w:val="28"/>
          <w:szCs w:val="28"/>
        </w:rPr>
        <w:t>分，各按</w:t>
      </w:r>
      <w:r>
        <w:rPr>
          <w:rFonts w:ascii="仿宋" w:eastAsia="仿宋" w:hAnsi="仿宋"/>
          <w:color w:val="000000"/>
          <w:sz w:val="28"/>
          <w:szCs w:val="28"/>
        </w:rPr>
        <w:t>50%</w:t>
      </w:r>
      <w:r>
        <w:rPr>
          <w:rFonts w:ascii="仿宋" w:eastAsia="仿宋" w:hAnsi="仿宋" w:hint="eastAsia"/>
          <w:color w:val="000000"/>
          <w:sz w:val="28"/>
          <w:szCs w:val="28"/>
        </w:rPr>
        <w:t>折合成总成绩。笔试成绩、面试成绩、综合成绩均按四舍五入保留到小数点后两位数字。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</w:t>
      </w:r>
      <w:r>
        <w:rPr>
          <w:rFonts w:ascii="仿宋" w:eastAsia="仿宋" w:hAnsi="仿宋"/>
          <w:color w:val="000000"/>
          <w:sz w:val="28"/>
          <w:szCs w:val="28"/>
        </w:rPr>
        <w:t>(1)</w:t>
      </w:r>
      <w:r>
        <w:rPr>
          <w:rFonts w:ascii="仿宋" w:eastAsia="仿宋" w:hAnsi="仿宋" w:hint="eastAsia"/>
          <w:color w:val="000000"/>
          <w:sz w:val="28"/>
          <w:szCs w:val="28"/>
        </w:rPr>
        <w:t>笔试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招聘人数与报考人数比例达到</w:t>
      </w:r>
      <w:r>
        <w:rPr>
          <w:rFonts w:ascii="仿宋" w:eastAsia="仿宋" w:hAnsi="仿宋"/>
          <w:color w:val="000000"/>
          <w:sz w:val="28"/>
          <w:szCs w:val="28"/>
        </w:rPr>
        <w:t>1:3</w:t>
      </w:r>
      <w:r>
        <w:rPr>
          <w:rFonts w:ascii="仿宋" w:eastAsia="仿宋" w:hAnsi="仿宋" w:hint="eastAsia"/>
          <w:color w:val="000000"/>
          <w:sz w:val="28"/>
          <w:szCs w:val="28"/>
        </w:rPr>
        <w:t>方能开考。如果报考人数达不到规定比例则相应减少招聘计划数。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考试范围：公共基础知识、公文写作等。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笔试时间：</w:t>
      </w:r>
      <w:r>
        <w:rPr>
          <w:rFonts w:ascii="仿宋" w:eastAsia="仿宋" w:hAnsi="仿宋"/>
          <w:color w:val="000000"/>
          <w:sz w:val="28"/>
          <w:szCs w:val="28"/>
        </w:rPr>
        <w:t>2019</w:t>
      </w:r>
      <w:r>
        <w:rPr>
          <w:rFonts w:ascii="仿宋" w:eastAsia="仿宋" w:hAnsi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/>
          <w:color w:val="000000"/>
          <w:sz w:val="28"/>
          <w:szCs w:val="28"/>
        </w:rPr>
        <w:t>11</w:t>
      </w:r>
      <w:r>
        <w:rPr>
          <w:rFonts w:ascii="仿宋" w:eastAsia="仿宋" w:hAnsi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/>
          <w:color w:val="000000"/>
          <w:sz w:val="28"/>
          <w:szCs w:val="28"/>
        </w:rPr>
        <w:t>22</w:t>
      </w:r>
      <w:r>
        <w:rPr>
          <w:rFonts w:ascii="仿宋" w:eastAsia="仿宋" w:hAnsi="仿宋" w:hint="eastAsia"/>
          <w:color w:val="000000"/>
          <w:sz w:val="28"/>
          <w:szCs w:val="28"/>
        </w:rPr>
        <w:t>日</w:t>
      </w:r>
      <w:r>
        <w:rPr>
          <w:rFonts w:ascii="仿宋" w:eastAsia="仿宋" w:hAnsi="仿宋"/>
          <w:color w:val="000000"/>
          <w:sz w:val="28"/>
          <w:szCs w:val="28"/>
        </w:rPr>
        <w:t>(</w:t>
      </w:r>
      <w:r>
        <w:rPr>
          <w:rFonts w:ascii="仿宋" w:eastAsia="仿宋" w:hAnsi="仿宋" w:hint="eastAsia"/>
          <w:color w:val="000000"/>
          <w:sz w:val="28"/>
          <w:szCs w:val="28"/>
        </w:rPr>
        <w:t>星期五</w:t>
      </w:r>
      <w:r>
        <w:rPr>
          <w:rFonts w:ascii="仿宋" w:eastAsia="仿宋" w:hAnsi="仿宋"/>
          <w:color w:val="000000"/>
          <w:sz w:val="28"/>
          <w:szCs w:val="28"/>
        </w:rPr>
        <w:t>)</w:t>
      </w:r>
      <w:r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笔试地点：见准考证。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考生于开考前两天到永州市农科园管委会领取准考证。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</w:t>
      </w:r>
      <w:r>
        <w:rPr>
          <w:rFonts w:ascii="仿宋" w:eastAsia="仿宋" w:hAnsi="仿宋"/>
          <w:color w:val="000000"/>
          <w:sz w:val="28"/>
          <w:szCs w:val="28"/>
        </w:rPr>
        <w:t>(2)</w:t>
      </w:r>
      <w:r>
        <w:rPr>
          <w:rFonts w:ascii="仿宋" w:eastAsia="仿宋" w:hAnsi="仿宋" w:hint="eastAsia"/>
          <w:color w:val="000000"/>
          <w:sz w:val="28"/>
          <w:szCs w:val="28"/>
        </w:rPr>
        <w:t>面试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根据笔试成绩从高分到低分按</w:t>
      </w:r>
      <w:r>
        <w:rPr>
          <w:rFonts w:ascii="仿宋" w:eastAsia="仿宋" w:hAnsi="仿宋"/>
          <w:color w:val="000000"/>
          <w:sz w:val="28"/>
          <w:szCs w:val="28"/>
        </w:rPr>
        <w:t>1:2</w:t>
      </w:r>
      <w:r>
        <w:rPr>
          <w:rFonts w:ascii="仿宋" w:eastAsia="仿宋" w:hAnsi="仿宋" w:hint="eastAsia"/>
          <w:color w:val="000000"/>
          <w:sz w:val="28"/>
          <w:szCs w:val="28"/>
        </w:rPr>
        <w:t>的招聘比例确定面试人员。如比例内末位笔试成绩并列的，一并进入面试。面试方式、面试时间、面试地点另行通知。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</w:t>
      </w:r>
      <w:r>
        <w:rPr>
          <w:rFonts w:ascii="仿宋" w:eastAsia="仿宋" w:hAnsi="仿宋"/>
          <w:color w:val="000000"/>
          <w:sz w:val="28"/>
          <w:szCs w:val="28"/>
        </w:rPr>
        <w:t xml:space="preserve"> 3</w:t>
      </w:r>
      <w:r>
        <w:rPr>
          <w:rFonts w:ascii="仿宋" w:eastAsia="仿宋" w:hAnsi="仿宋" w:hint="eastAsia"/>
          <w:color w:val="000000"/>
          <w:sz w:val="28"/>
          <w:szCs w:val="28"/>
        </w:rPr>
        <w:t>、体检和考察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</w:t>
      </w:r>
      <w:r>
        <w:rPr>
          <w:rFonts w:ascii="仿宋" w:eastAsia="仿宋" w:hAnsi="仿宋"/>
          <w:color w:val="000000"/>
          <w:sz w:val="28"/>
          <w:szCs w:val="28"/>
        </w:rPr>
        <w:t>(1)</w:t>
      </w:r>
      <w:r>
        <w:rPr>
          <w:rFonts w:ascii="仿宋" w:eastAsia="仿宋" w:hAnsi="仿宋" w:hint="eastAsia"/>
          <w:color w:val="000000"/>
          <w:sz w:val="28"/>
          <w:szCs w:val="28"/>
        </w:rPr>
        <w:t>体检。按考试综合成绩从高到低实行等额体检。体检参照现行公务员体检通用标准执行。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</w:t>
      </w:r>
      <w:r>
        <w:rPr>
          <w:rFonts w:ascii="仿宋" w:eastAsia="仿宋" w:hAnsi="仿宋"/>
          <w:color w:val="000000"/>
          <w:sz w:val="28"/>
          <w:szCs w:val="28"/>
        </w:rPr>
        <w:t>(2)</w:t>
      </w:r>
      <w:r>
        <w:rPr>
          <w:rFonts w:ascii="仿宋" w:eastAsia="仿宋" w:hAnsi="仿宋" w:hint="eastAsia"/>
          <w:color w:val="000000"/>
          <w:sz w:val="28"/>
          <w:szCs w:val="28"/>
        </w:rPr>
        <w:t>考察。体检合格者为考察对象。采取走访调查、座谈、查阅资料等形式，主要考察其政治思想、道德品质、业务能力、工作实绩等，并对应聘人员资格条件进行复审。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</w:t>
      </w:r>
      <w:r>
        <w:rPr>
          <w:rFonts w:ascii="仿宋" w:eastAsia="仿宋" w:hAnsi="仿宋"/>
          <w:color w:val="000000"/>
          <w:sz w:val="28"/>
          <w:szCs w:val="28"/>
        </w:rPr>
        <w:t>4</w:t>
      </w:r>
      <w:r>
        <w:rPr>
          <w:rFonts w:ascii="仿宋" w:eastAsia="仿宋" w:hAnsi="仿宋" w:hint="eastAsia"/>
          <w:color w:val="000000"/>
          <w:sz w:val="28"/>
          <w:szCs w:val="28"/>
        </w:rPr>
        <w:t>、公示、聘用及</w:t>
      </w:r>
      <w:r>
        <w:rPr>
          <w:rFonts w:ascii="仿宋" w:eastAsia="仿宋" w:hAnsi="仿宋" w:hint="eastAsia"/>
          <w:sz w:val="28"/>
          <w:szCs w:val="28"/>
        </w:rPr>
        <w:t>工资待遇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　　按照考试、体检及考察结果确定拟聘人员并进行公示。公示期间，对拟聘人员有异议而实名举报的，经调查核实按有关规定处理。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ind w:firstLine="570"/>
        <w:rPr>
          <w:rStyle w:val="Strong"/>
          <w:rFonts w:ascii="仿宋" w:eastAsia="仿宋" w:hAnsi="仿宋" w:cs="宋体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招聘人员属非行政、事业编制的工作人员，实行合同制管理。经公示无异议的聘用对象，由永州市农业科技园区管委会与应聘对象签订《劳动用工合同》，试用期</w:t>
      </w:r>
      <w:r>
        <w:rPr>
          <w:rFonts w:ascii="仿宋" w:eastAsia="仿宋" w:hAnsi="仿宋"/>
          <w:color w:val="000000"/>
          <w:sz w:val="28"/>
          <w:szCs w:val="28"/>
        </w:rPr>
        <w:t>3—6</w:t>
      </w:r>
      <w:r>
        <w:rPr>
          <w:rFonts w:ascii="仿宋" w:eastAsia="仿宋" w:hAnsi="仿宋" w:hint="eastAsia"/>
          <w:color w:val="000000"/>
          <w:sz w:val="28"/>
          <w:szCs w:val="28"/>
        </w:rPr>
        <w:t>个月，试用期满后合格的，予以正式聘用</w:t>
      </w:r>
      <w:r>
        <w:rPr>
          <w:rFonts w:ascii="仿宋" w:eastAsia="仿宋" w:hAnsi="仿宋"/>
          <w:color w:val="000000"/>
          <w:sz w:val="28"/>
          <w:szCs w:val="28"/>
        </w:rPr>
        <w:t>;</w:t>
      </w:r>
      <w:r>
        <w:rPr>
          <w:rFonts w:ascii="仿宋" w:eastAsia="仿宋" w:hAnsi="仿宋" w:hint="eastAsia"/>
          <w:color w:val="000000"/>
          <w:sz w:val="28"/>
          <w:szCs w:val="28"/>
        </w:rPr>
        <w:t>不合格的，取消聘用资格。</w:t>
      </w:r>
      <w:r>
        <w:rPr>
          <w:rFonts w:ascii="仿宋" w:eastAsia="仿宋" w:hAnsi="仿宋" w:hint="eastAsia"/>
          <w:color w:val="333333"/>
          <w:sz w:val="28"/>
          <w:szCs w:val="28"/>
          <w:shd w:val="clear" w:color="auto" w:fill="FFFFFF"/>
        </w:rPr>
        <w:t>工资待遇按</w:t>
      </w:r>
      <w:r>
        <w:rPr>
          <w:rFonts w:ascii="仿宋" w:eastAsia="仿宋" w:hAnsi="仿宋" w:cs="仿宋" w:hint="eastAsia"/>
          <w:sz w:val="28"/>
          <w:szCs w:val="28"/>
        </w:rPr>
        <w:t>永州农业高科技发展公司</w:t>
      </w:r>
      <w:r>
        <w:rPr>
          <w:rFonts w:ascii="仿宋" w:eastAsia="仿宋" w:hAnsi="仿宋" w:hint="eastAsia"/>
          <w:color w:val="333333"/>
          <w:sz w:val="28"/>
          <w:szCs w:val="28"/>
          <w:shd w:val="clear" w:color="auto" w:fill="FFFFFF"/>
        </w:rPr>
        <w:t>薪酬管理办法及永州市农科园管委会的相关规定执行。</w:t>
      </w:r>
      <w:r>
        <w:rPr>
          <w:rStyle w:val="Strong"/>
          <w:rFonts w:ascii="仿宋" w:eastAsia="仿宋" w:hAnsi="仿宋" w:cs="宋体" w:hint="eastAsia"/>
          <w:color w:val="000000"/>
          <w:sz w:val="28"/>
          <w:szCs w:val="28"/>
        </w:rPr>
        <w:t xml:space="preserve">　　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ind w:firstLine="570"/>
        <w:rPr>
          <w:rFonts w:ascii="仿宋" w:eastAsia="仿宋" w:hAnsi="仿宋" w:cs="仿宋"/>
          <w:b/>
          <w:sz w:val="28"/>
          <w:szCs w:val="28"/>
        </w:rPr>
      </w:pPr>
      <w:r>
        <w:rPr>
          <w:rStyle w:val="Strong"/>
          <w:rFonts w:ascii="仿宋" w:eastAsia="仿宋" w:hAnsi="仿宋" w:cs="宋体" w:hint="eastAsia"/>
          <w:color w:val="000000"/>
          <w:sz w:val="28"/>
          <w:szCs w:val="28"/>
        </w:rPr>
        <w:t>四、本公告的最终解释权归永州国家农业科技园区管理委员会、</w:t>
      </w:r>
      <w:r>
        <w:rPr>
          <w:rFonts w:ascii="仿宋" w:eastAsia="仿宋" w:hAnsi="仿宋" w:cs="仿宋" w:hint="eastAsia"/>
          <w:b/>
          <w:sz w:val="28"/>
          <w:szCs w:val="28"/>
        </w:rPr>
        <w:t>永州农业高科技发展公司。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rPr>
          <w:rFonts w:ascii="仿宋" w:eastAsia="仿宋" w:hAnsi="仿宋"/>
          <w:color w:val="000000"/>
          <w:sz w:val="28"/>
          <w:szCs w:val="28"/>
        </w:rPr>
      </w:pPr>
    </w:p>
    <w:p w:rsidR="00F41726" w:rsidRDefault="00F41726" w:rsidP="00135E88">
      <w:pPr>
        <w:autoSpaceDE w:val="0"/>
        <w:autoSpaceDN w:val="0"/>
        <w:adjustRightInd w:val="0"/>
        <w:spacing w:line="560" w:lineRule="exact"/>
        <w:ind w:firstLineChars="200" w:firstLine="316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/>
          <w:sz w:val="28"/>
          <w:szCs w:val="28"/>
        </w:rPr>
        <w:t>:1.</w:t>
      </w:r>
      <w:r>
        <w:rPr>
          <w:rFonts w:ascii="仿宋" w:eastAsia="仿宋" w:hAnsi="仿宋" w:cs="仿宋" w:hint="eastAsia"/>
          <w:sz w:val="28"/>
          <w:szCs w:val="28"/>
        </w:rPr>
        <w:t>永州国家农业科技园区管委会</w:t>
      </w:r>
      <w:r>
        <w:rPr>
          <w:rFonts w:ascii="仿宋" w:eastAsia="仿宋" w:hAnsi="仿宋" w:cs="仿宋"/>
          <w:sz w:val="28"/>
          <w:szCs w:val="28"/>
        </w:rPr>
        <w:t>2020</w:t>
      </w:r>
      <w:r>
        <w:rPr>
          <w:rFonts w:ascii="仿宋" w:eastAsia="仿宋" w:hAnsi="仿宋" w:cs="仿宋" w:hint="eastAsia"/>
          <w:sz w:val="28"/>
          <w:szCs w:val="28"/>
        </w:rPr>
        <w:t>年园区急需紧缺人才需求目录</w:t>
      </w:r>
    </w:p>
    <w:p w:rsidR="00F41726" w:rsidRDefault="00F41726" w:rsidP="00135E88">
      <w:pPr>
        <w:autoSpaceDE w:val="0"/>
        <w:autoSpaceDN w:val="0"/>
        <w:adjustRightInd w:val="0"/>
        <w:spacing w:line="600" w:lineRule="exact"/>
        <w:ind w:firstLineChars="200" w:firstLine="31680"/>
        <w:rPr>
          <w:rFonts w:ascii="仿宋" w:eastAsia="仿宋" w:hAnsi="仿宋" w:cs="仿宋"/>
          <w:sz w:val="28"/>
          <w:szCs w:val="28"/>
        </w:rPr>
      </w:pPr>
    </w:p>
    <w:p w:rsidR="00F41726" w:rsidRDefault="00F41726">
      <w:pPr>
        <w:autoSpaceDE w:val="0"/>
        <w:autoSpaceDN w:val="0"/>
        <w:adjustRightInd w:val="0"/>
        <w:spacing w:line="600" w:lineRule="exact"/>
        <w:rPr>
          <w:rFonts w:ascii="仿宋" w:eastAsia="仿宋" w:hAnsi="仿宋" w:cs="仿宋"/>
          <w:sz w:val="28"/>
          <w:szCs w:val="28"/>
        </w:rPr>
      </w:pPr>
    </w:p>
    <w:p w:rsidR="00F41726" w:rsidRDefault="00F41726" w:rsidP="00135E88">
      <w:pPr>
        <w:autoSpaceDE w:val="0"/>
        <w:autoSpaceDN w:val="0"/>
        <w:adjustRightInd w:val="0"/>
        <w:spacing w:line="600" w:lineRule="exact"/>
        <w:ind w:firstLineChars="200" w:firstLine="31680"/>
        <w:rPr>
          <w:rFonts w:ascii="楷体" w:eastAsia="楷体" w:hAnsi="???????" w:cs="楷体"/>
          <w:kern w:val="0"/>
          <w:sz w:val="28"/>
          <w:szCs w:val="28"/>
          <w:lang w:val="zh-CN"/>
        </w:rPr>
      </w:pP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ind w:right="560"/>
        <w:jc w:val="center"/>
        <w:rPr>
          <w:rStyle w:val="Strong"/>
          <w:rFonts w:ascii="仿宋" w:eastAsia="仿宋" w:hAnsi="仿宋" w:cs="宋体"/>
          <w:color w:val="000000"/>
          <w:sz w:val="28"/>
          <w:szCs w:val="28"/>
        </w:rPr>
      </w:pPr>
      <w:r>
        <w:rPr>
          <w:rStyle w:val="Strong"/>
          <w:rFonts w:ascii="仿宋" w:eastAsia="仿宋" w:hAnsi="仿宋" w:cs="宋体"/>
          <w:color w:val="000000"/>
          <w:sz w:val="28"/>
          <w:szCs w:val="28"/>
        </w:rPr>
        <w:t xml:space="preserve">                 </w:t>
      </w:r>
      <w:r>
        <w:rPr>
          <w:rStyle w:val="Strong"/>
          <w:rFonts w:ascii="仿宋" w:eastAsia="仿宋" w:hAnsi="仿宋" w:cs="宋体" w:hint="eastAsia"/>
          <w:color w:val="000000"/>
          <w:sz w:val="28"/>
          <w:szCs w:val="28"/>
        </w:rPr>
        <w:t>永州国家农业科技园区管理委员会</w:t>
      </w:r>
    </w:p>
    <w:p w:rsidR="00F41726" w:rsidRDefault="00F41726">
      <w:pPr>
        <w:pStyle w:val="NormalWeb"/>
        <w:shd w:val="clear" w:color="auto" w:fill="FFFFFF"/>
        <w:spacing w:before="150" w:beforeAutospacing="0" w:after="0" w:afterAutospacing="0" w:line="600" w:lineRule="exact"/>
        <w:ind w:right="560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r>
        <w:rPr>
          <w:rFonts w:ascii="仿宋" w:eastAsia="仿宋" w:hAnsi="仿宋"/>
          <w:color w:val="000000"/>
          <w:sz w:val="28"/>
          <w:szCs w:val="28"/>
        </w:rPr>
        <w:t xml:space="preserve">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10"/>
          <w:attr w:name="Year" w:val="2019"/>
        </w:smartTagPr>
        <w:r>
          <w:rPr>
            <w:rFonts w:ascii="仿宋" w:eastAsia="仿宋" w:hAnsi="仿宋"/>
            <w:color w:val="000000"/>
            <w:sz w:val="28"/>
            <w:szCs w:val="28"/>
          </w:rPr>
          <w:t>2019</w:t>
        </w:r>
        <w:r>
          <w:rPr>
            <w:rFonts w:ascii="仿宋" w:eastAsia="仿宋" w:hAnsi="仿宋" w:hint="eastAsia"/>
            <w:color w:val="000000"/>
            <w:sz w:val="28"/>
            <w:szCs w:val="28"/>
          </w:rPr>
          <w:t>年</w:t>
        </w:r>
        <w:r>
          <w:rPr>
            <w:rFonts w:ascii="仿宋" w:eastAsia="仿宋" w:hAnsi="仿宋"/>
            <w:color w:val="000000"/>
            <w:sz w:val="28"/>
            <w:szCs w:val="28"/>
          </w:rPr>
          <w:t>10</w:t>
        </w:r>
        <w:r>
          <w:rPr>
            <w:rFonts w:ascii="仿宋" w:eastAsia="仿宋" w:hAnsi="仿宋" w:hint="eastAsia"/>
            <w:color w:val="000000"/>
            <w:sz w:val="28"/>
            <w:szCs w:val="28"/>
          </w:rPr>
          <w:t>月</w:t>
        </w:r>
        <w:r>
          <w:rPr>
            <w:rFonts w:ascii="仿宋" w:eastAsia="仿宋" w:hAnsi="仿宋"/>
            <w:color w:val="000000"/>
            <w:sz w:val="28"/>
            <w:szCs w:val="28"/>
          </w:rPr>
          <w:t>15</w:t>
        </w:r>
        <w:r>
          <w:rPr>
            <w:rFonts w:ascii="仿宋" w:eastAsia="仿宋" w:hAnsi="仿宋" w:hint="eastAsia"/>
            <w:color w:val="000000"/>
            <w:sz w:val="28"/>
            <w:szCs w:val="28"/>
          </w:rPr>
          <w:t>日</w:t>
        </w:r>
      </w:smartTag>
    </w:p>
    <w:p w:rsidR="00F41726" w:rsidRDefault="00F41726">
      <w:pPr>
        <w:rPr>
          <w:rFonts w:ascii="仿宋" w:eastAsia="仿宋" w:hAnsi="仿宋" w:cs="仿宋"/>
          <w:sz w:val="28"/>
          <w:szCs w:val="28"/>
        </w:rPr>
        <w:sectPr w:rsidR="00F4172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41726" w:rsidRDefault="00F41726">
      <w:pPr>
        <w:autoSpaceDE w:val="0"/>
        <w:autoSpaceDN w:val="0"/>
        <w:adjustRightInd w:val="0"/>
        <w:spacing w:line="560" w:lineRule="atLeast"/>
        <w:jc w:val="left"/>
        <w:rPr>
          <w:rFonts w:ascii="方正小标宋简体" w:eastAsia="方正小标宋简体" w:hAnsi="方正小标宋简体" w:cs="方正小标宋简体"/>
          <w:kern w:val="0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28"/>
          <w:szCs w:val="28"/>
        </w:rPr>
        <w:t>附件一</w:t>
      </w:r>
    </w:p>
    <w:p w:rsidR="00F41726" w:rsidRDefault="00F41726">
      <w:pPr>
        <w:autoSpaceDE w:val="0"/>
        <w:autoSpaceDN w:val="0"/>
        <w:adjustRightInd w:val="0"/>
        <w:spacing w:line="560" w:lineRule="atLeast"/>
        <w:jc w:val="center"/>
        <w:rPr>
          <w:rFonts w:ascii="楷体" w:eastAsia="楷体" w:hAnsi="???????" w:cs="楷体"/>
          <w:kern w:val="0"/>
          <w:sz w:val="36"/>
          <w:szCs w:val="36"/>
          <w:lang w:val="zh-CN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永州国家农业科技园区管委会</w:t>
      </w:r>
      <w:r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年园区急需紧缺人才需求目录</w:t>
      </w:r>
    </w:p>
    <w:tbl>
      <w:tblPr>
        <w:tblW w:w="14160" w:type="dxa"/>
        <w:tblLayout w:type="fixed"/>
        <w:tblLook w:val="00A0"/>
      </w:tblPr>
      <w:tblGrid>
        <w:gridCol w:w="1526"/>
        <w:gridCol w:w="1417"/>
        <w:gridCol w:w="1134"/>
        <w:gridCol w:w="993"/>
        <w:gridCol w:w="850"/>
        <w:gridCol w:w="992"/>
        <w:gridCol w:w="1418"/>
        <w:gridCol w:w="880"/>
        <w:gridCol w:w="690"/>
        <w:gridCol w:w="1407"/>
        <w:gridCol w:w="992"/>
        <w:gridCol w:w="1861"/>
      </w:tblGrid>
      <w:tr w:rsidR="00F41726" w:rsidRPr="00045A6D">
        <w:trPr>
          <w:trHeight w:val="638"/>
        </w:trPr>
        <w:tc>
          <w:tcPr>
            <w:tcW w:w="15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单位名称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岗位名称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需求计划（人）</w:t>
            </w:r>
          </w:p>
        </w:tc>
        <w:tc>
          <w:tcPr>
            <w:tcW w:w="582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岗位要求</w:t>
            </w:r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相关行业工作经历要求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填报人</w:t>
            </w:r>
          </w:p>
        </w:tc>
        <w:tc>
          <w:tcPr>
            <w:tcW w:w="18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联系电话</w:t>
            </w:r>
          </w:p>
        </w:tc>
      </w:tr>
      <w:tr w:rsidR="00F41726" w:rsidRPr="00045A6D">
        <w:trPr>
          <w:trHeight w:val="1333"/>
        </w:trPr>
        <w:tc>
          <w:tcPr>
            <w:tcW w:w="15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</w:rPr>
              <w:t>应届或往届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</w:rPr>
              <w:t>出生年月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学历、学位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专业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职称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其它</w:t>
            </w: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</w:p>
        </w:tc>
        <w:tc>
          <w:tcPr>
            <w:tcW w:w="18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</w:p>
        </w:tc>
      </w:tr>
      <w:tr w:rsidR="00F41726" w:rsidRPr="00045A6D">
        <w:trPr>
          <w:trHeight w:val="381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??_GB2312" w:cs="宋体"/>
                <w:kern w:val="0"/>
                <w:sz w:val="24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</w:rPr>
              <w:t>永州国家农业科技园区管理委员会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??_GB2312" w:cs="宋体"/>
                <w:kern w:val="0"/>
                <w:sz w:val="24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</w:rPr>
              <w:t>工程管理与投融资管理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??_GB2312" w:cs="宋体"/>
                <w:kern w:val="0"/>
                <w:sz w:val="24"/>
              </w:rPr>
            </w:pPr>
            <w:r>
              <w:rPr>
                <w:rFonts w:ascii="仿宋_GB2312" w:eastAsia="仿宋_GB2312" w:hAnsi="??_GB2312" w:cs="宋体"/>
                <w:kern w:val="0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往届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??_GB2312" w:cs="宋体"/>
                <w:kern w:val="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9"/>
                <w:attr w:name="Year" w:val="1980"/>
              </w:smartTagPr>
              <w:r>
                <w:rPr>
                  <w:rFonts w:ascii="仿宋_GB2312" w:eastAsia="仿宋_GB2312" w:hAnsi="??_GB2312" w:cs="宋体"/>
                  <w:kern w:val="0"/>
                  <w:sz w:val="24"/>
                </w:rPr>
                <w:t>1980</w:t>
              </w:r>
              <w:r>
                <w:rPr>
                  <w:rFonts w:ascii="仿宋_GB2312" w:eastAsia="仿宋_GB2312" w:hAnsi="??_GB2312" w:cs="宋体" w:hint="eastAsia"/>
                  <w:kern w:val="0"/>
                  <w:sz w:val="24"/>
                </w:rPr>
                <w:t>年</w:t>
              </w:r>
              <w:r>
                <w:rPr>
                  <w:rFonts w:ascii="仿宋_GB2312" w:eastAsia="仿宋_GB2312" w:hAnsi="??_GB2312" w:cs="宋体"/>
                  <w:kern w:val="0"/>
                  <w:sz w:val="24"/>
                </w:rPr>
                <w:t>9</w:t>
              </w:r>
              <w:r>
                <w:rPr>
                  <w:rFonts w:ascii="仿宋_GB2312" w:eastAsia="仿宋_GB2312" w:hAnsi="??_GB2312" w:cs="宋体" w:hint="eastAsia"/>
                  <w:kern w:val="0"/>
                  <w:sz w:val="24"/>
                </w:rPr>
                <w:t>月</w:t>
              </w:r>
              <w:r>
                <w:rPr>
                  <w:rFonts w:ascii="仿宋_GB2312" w:eastAsia="仿宋_GB2312" w:hAnsi="??_GB2312" w:cs="宋体"/>
                  <w:kern w:val="0"/>
                  <w:sz w:val="24"/>
                </w:rPr>
                <w:t>1</w:t>
              </w:r>
              <w:r>
                <w:rPr>
                  <w:rFonts w:ascii="仿宋_GB2312" w:eastAsia="仿宋_GB2312" w:hAnsi="??_GB2312" w:cs="宋体" w:hint="eastAsia"/>
                  <w:kern w:val="0"/>
                  <w:sz w:val="24"/>
                </w:rPr>
                <w:t>日</w:t>
              </w:r>
            </w:smartTag>
            <w:r>
              <w:rPr>
                <w:rFonts w:ascii="仿宋_GB2312" w:eastAsia="仿宋_GB2312" w:hAnsi="??_GB2312" w:cs="宋体" w:hint="eastAsia"/>
                <w:kern w:val="0"/>
                <w:sz w:val="24"/>
              </w:rPr>
              <w:t>以后出生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本科及以上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经济和管理学大类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  <w:lang w:val="zh-CN"/>
              </w:rPr>
              <w:t>不限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??_GB2312" w:cs="宋体"/>
                <w:kern w:val="0"/>
                <w:sz w:val="24"/>
                <w:lang w:val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担任过园区中层以上管理岗位，有过大型项目管理经验，或担任过国有企业或民营大型企业（年税收在</w:t>
            </w:r>
            <w:r>
              <w:rPr>
                <w:rFonts w:ascii="仿宋" w:eastAsia="仿宋" w:hAnsi="仿宋" w:cs="仿宋"/>
                <w:sz w:val="24"/>
                <w:szCs w:val="24"/>
              </w:rPr>
              <w:t>1000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万元以上）的高管人才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??_GB2312" w:cs="宋体"/>
                <w:kern w:val="0"/>
                <w:sz w:val="24"/>
              </w:rPr>
            </w:pPr>
            <w:r>
              <w:rPr>
                <w:rFonts w:ascii="仿宋_GB2312" w:eastAsia="仿宋_GB2312" w:hAnsi="??_GB2312" w:cs="宋体" w:hint="eastAsia"/>
                <w:kern w:val="0"/>
                <w:sz w:val="24"/>
              </w:rPr>
              <w:t>伍文满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1726" w:rsidRDefault="00F4172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??_GB2312" w:cs="宋体"/>
                <w:kern w:val="0"/>
                <w:sz w:val="24"/>
              </w:rPr>
            </w:pPr>
            <w:r>
              <w:rPr>
                <w:rFonts w:ascii="仿宋_GB2312" w:eastAsia="仿宋_GB2312" w:hAnsi="??_GB2312" w:cs="宋体"/>
                <w:kern w:val="0"/>
                <w:sz w:val="24"/>
              </w:rPr>
              <w:t>15274620982</w:t>
            </w:r>
          </w:p>
        </w:tc>
      </w:tr>
    </w:tbl>
    <w:p w:rsidR="00F41726" w:rsidRDefault="00F41726">
      <w:pPr>
        <w:jc w:val="left"/>
      </w:pPr>
    </w:p>
    <w:sectPr w:rsidR="00F41726" w:rsidSect="002911E4">
      <w:pgSz w:w="16838" w:h="11906" w:orient="landscape"/>
      <w:pgMar w:top="1800" w:right="1440" w:bottom="1800" w:left="1440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???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0B93"/>
    <w:rsid w:val="00027EE1"/>
    <w:rsid w:val="00045A6D"/>
    <w:rsid w:val="00053CC9"/>
    <w:rsid w:val="000643CC"/>
    <w:rsid w:val="00124662"/>
    <w:rsid w:val="00135E88"/>
    <w:rsid w:val="00156748"/>
    <w:rsid w:val="00182D86"/>
    <w:rsid w:val="0018603C"/>
    <w:rsid w:val="001B7D15"/>
    <w:rsid w:val="001F0709"/>
    <w:rsid w:val="002239C3"/>
    <w:rsid w:val="00265BEF"/>
    <w:rsid w:val="00277E1A"/>
    <w:rsid w:val="002911E4"/>
    <w:rsid w:val="002929D9"/>
    <w:rsid w:val="002B4811"/>
    <w:rsid w:val="00331EED"/>
    <w:rsid w:val="0034089D"/>
    <w:rsid w:val="0035110A"/>
    <w:rsid w:val="003925EA"/>
    <w:rsid w:val="003A3534"/>
    <w:rsid w:val="003C1604"/>
    <w:rsid w:val="003D3A5C"/>
    <w:rsid w:val="003D5597"/>
    <w:rsid w:val="00490C9F"/>
    <w:rsid w:val="004B1250"/>
    <w:rsid w:val="004B5F6A"/>
    <w:rsid w:val="0057458A"/>
    <w:rsid w:val="00587DD5"/>
    <w:rsid w:val="005D778B"/>
    <w:rsid w:val="006B3FFB"/>
    <w:rsid w:val="006E3106"/>
    <w:rsid w:val="006F1595"/>
    <w:rsid w:val="00706968"/>
    <w:rsid w:val="0071660F"/>
    <w:rsid w:val="00722FEB"/>
    <w:rsid w:val="00734C8F"/>
    <w:rsid w:val="007530B3"/>
    <w:rsid w:val="007868D7"/>
    <w:rsid w:val="008179EE"/>
    <w:rsid w:val="00842E4E"/>
    <w:rsid w:val="008528CF"/>
    <w:rsid w:val="00862A02"/>
    <w:rsid w:val="008A3ECF"/>
    <w:rsid w:val="009231AD"/>
    <w:rsid w:val="00924A1C"/>
    <w:rsid w:val="00930340"/>
    <w:rsid w:val="009530CE"/>
    <w:rsid w:val="009857D5"/>
    <w:rsid w:val="00986722"/>
    <w:rsid w:val="009A19D9"/>
    <w:rsid w:val="009B7638"/>
    <w:rsid w:val="009C7C16"/>
    <w:rsid w:val="009D1545"/>
    <w:rsid w:val="009D3F04"/>
    <w:rsid w:val="009E0B93"/>
    <w:rsid w:val="009F76FB"/>
    <w:rsid w:val="00A04086"/>
    <w:rsid w:val="00A2220C"/>
    <w:rsid w:val="00AE2F79"/>
    <w:rsid w:val="00B40954"/>
    <w:rsid w:val="00BB3849"/>
    <w:rsid w:val="00BC51BB"/>
    <w:rsid w:val="00C20964"/>
    <w:rsid w:val="00C57FEF"/>
    <w:rsid w:val="00C67DFB"/>
    <w:rsid w:val="00C721A2"/>
    <w:rsid w:val="00CF6B67"/>
    <w:rsid w:val="00D878F8"/>
    <w:rsid w:val="00D9326B"/>
    <w:rsid w:val="00E42599"/>
    <w:rsid w:val="00E61E9C"/>
    <w:rsid w:val="00E96A4A"/>
    <w:rsid w:val="00EC0DE7"/>
    <w:rsid w:val="00EE76A4"/>
    <w:rsid w:val="00F1116E"/>
    <w:rsid w:val="00F41726"/>
    <w:rsid w:val="00F71A8B"/>
    <w:rsid w:val="00F72EFC"/>
    <w:rsid w:val="00FB1739"/>
    <w:rsid w:val="0A422A2D"/>
    <w:rsid w:val="18C47C38"/>
    <w:rsid w:val="26F13379"/>
    <w:rsid w:val="39063708"/>
    <w:rsid w:val="52C56684"/>
    <w:rsid w:val="6CFB5DF4"/>
    <w:rsid w:val="7FE07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1E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2911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911E4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2911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911E4"/>
    <w:rPr>
      <w:rFonts w:ascii="Calibri" w:eastAsia="宋体" w:hAnsi="Calibri" w:cs="Times New Roman"/>
      <w:kern w:val="2"/>
      <w:sz w:val="18"/>
      <w:szCs w:val="18"/>
    </w:rPr>
  </w:style>
  <w:style w:type="paragraph" w:styleId="NormalWeb">
    <w:name w:val="Normal (Web)"/>
    <w:basedOn w:val="Normal"/>
    <w:uiPriority w:val="99"/>
    <w:rsid w:val="002911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2911E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312</Words>
  <Characters>1779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王欲潮</cp:lastModifiedBy>
  <cp:revision>8</cp:revision>
  <cp:lastPrinted>2019-10-11T05:04:00Z</cp:lastPrinted>
  <dcterms:created xsi:type="dcterms:W3CDTF">2019-10-11T03:11:00Z</dcterms:created>
  <dcterms:modified xsi:type="dcterms:W3CDTF">2019-10-15T06:57:00Z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